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72441" w14:textId="77777777" w:rsidR="00BB6023" w:rsidRPr="00ED7DD9" w:rsidRDefault="00BB6023" w:rsidP="00BB6023">
      <w:pPr>
        <w:spacing w:after="150"/>
        <w:outlineLvl w:val="2"/>
        <w:rPr>
          <w:rFonts w:ascii="Abadi MT Condensed Light" w:eastAsia="Times New Roman" w:hAnsi="Abadi MT Condensed Light" w:cs="Times New Roman"/>
          <w:b/>
          <w:iCs/>
          <w:color w:val="111111"/>
          <w:sz w:val="32"/>
          <w:szCs w:val="32"/>
        </w:rPr>
      </w:pPr>
      <w:r w:rsidRPr="00ED7DD9">
        <w:rPr>
          <w:rFonts w:ascii="Abadi MT Condensed Light" w:eastAsia="Times New Roman" w:hAnsi="Abadi MT Condensed Light" w:cs="Times New Roman"/>
          <w:b/>
          <w:iCs/>
          <w:color w:val="111111"/>
          <w:sz w:val="32"/>
          <w:szCs w:val="32"/>
        </w:rPr>
        <w:t>Contract for Individual Psychotherapy/Counselling</w:t>
      </w:r>
    </w:p>
    <w:p w14:paraId="5B068A42" w14:textId="7FA29AA9" w:rsidR="00BB6023" w:rsidRPr="00E319D7" w:rsidRDefault="00BB6023" w:rsidP="00A230CF">
      <w:pPr>
        <w:numPr>
          <w:ilvl w:val="0"/>
          <w:numId w:val="1"/>
        </w:num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Number of Sessions: This is always mutually agreed but I usually suggest</w:t>
      </w:r>
      <w:r w:rsidR="001D0CEA" w:rsidRPr="00E319D7">
        <w:rPr>
          <w:rFonts w:ascii="Abadi MT Condensed Light" w:eastAsia="Times New Roman" w:hAnsi="Abadi MT Condensed Light" w:cs="Times New Roman"/>
          <w:color w:val="111111"/>
        </w:rPr>
        <w:t xml:space="preserve"> with</w:t>
      </w:r>
      <w:r w:rsidRPr="00E319D7">
        <w:rPr>
          <w:rFonts w:ascii="Abadi MT Condensed Light" w:eastAsia="Times New Roman" w:hAnsi="Abadi MT Condensed Light" w:cs="Times New Roman"/>
          <w:color w:val="111111"/>
        </w:rPr>
        <w:t xml:space="preserve"> clients that we meet for 6 weekly sessions initially and then review our work to ensure you are getting wh</w:t>
      </w:r>
      <w:r w:rsidR="001D0CEA" w:rsidRPr="00E319D7">
        <w:rPr>
          <w:rFonts w:ascii="Abadi MT Condensed Light" w:eastAsia="Times New Roman" w:hAnsi="Abadi MT Condensed Light" w:cs="Times New Roman"/>
          <w:color w:val="111111"/>
        </w:rPr>
        <w:t xml:space="preserve">at you need. The sessions are 50 </w:t>
      </w:r>
      <w:r w:rsidRPr="00E319D7">
        <w:rPr>
          <w:rFonts w:ascii="Abadi MT Condensed Light" w:eastAsia="Times New Roman" w:hAnsi="Abadi MT Condensed Light" w:cs="Times New Roman"/>
          <w:color w:val="111111"/>
        </w:rPr>
        <w:t xml:space="preserve">minutes long. </w:t>
      </w:r>
    </w:p>
    <w:p w14:paraId="24F2EC1B" w14:textId="486C8487" w:rsidR="00BB6023" w:rsidRPr="00E319D7" w:rsidRDefault="00764933" w:rsidP="00A230CF">
      <w:pPr>
        <w:numPr>
          <w:ilvl w:val="0"/>
          <w:numId w:val="1"/>
        </w:num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Fees: £50</w:t>
      </w:r>
      <w:r w:rsidR="001D0CEA" w:rsidRPr="00E319D7">
        <w:rPr>
          <w:rFonts w:ascii="Abadi MT Condensed Light" w:eastAsia="Times New Roman" w:hAnsi="Abadi MT Condensed Light" w:cs="Times New Roman"/>
          <w:color w:val="111111"/>
        </w:rPr>
        <w:t xml:space="preserve"> per fifty-minute </w:t>
      </w:r>
      <w:r w:rsidR="00BB6023" w:rsidRPr="00E319D7">
        <w:rPr>
          <w:rFonts w:ascii="Abadi MT Condensed Light" w:eastAsia="Times New Roman" w:hAnsi="Abadi MT Condensed Light" w:cs="Times New Roman"/>
          <w:color w:val="111111"/>
        </w:rPr>
        <w:t>session, with our initial meeting la</w:t>
      </w:r>
      <w:r w:rsidR="00F367D8" w:rsidRPr="00E319D7">
        <w:rPr>
          <w:rFonts w:ascii="Abadi MT Condensed Light" w:eastAsia="Times New Roman" w:hAnsi="Abadi MT Condensed Light" w:cs="Times New Roman"/>
          <w:color w:val="111111"/>
        </w:rPr>
        <w:t>sting sixty minutes</w:t>
      </w:r>
      <w:r w:rsidRPr="00E319D7">
        <w:rPr>
          <w:rFonts w:ascii="Abadi MT Condensed Light" w:eastAsia="Times New Roman" w:hAnsi="Abadi MT Condensed Light" w:cs="Times New Roman"/>
          <w:color w:val="111111"/>
        </w:rPr>
        <w:t xml:space="preserve"> at a rate of £60</w:t>
      </w:r>
      <w:r w:rsidR="00BB6023" w:rsidRPr="00E319D7">
        <w:rPr>
          <w:rFonts w:ascii="Abadi MT Condensed Light" w:eastAsia="Times New Roman" w:hAnsi="Abadi MT Condensed Light" w:cs="Times New Roman"/>
          <w:color w:val="111111"/>
        </w:rPr>
        <w:t xml:space="preserve">. Payment is made </w:t>
      </w:r>
      <w:r w:rsidR="004D4654" w:rsidRPr="00E319D7">
        <w:rPr>
          <w:rFonts w:ascii="Abadi MT Condensed Light" w:eastAsia="Times New Roman" w:hAnsi="Abadi MT Condensed Light" w:cs="Times New Roman"/>
          <w:color w:val="111111"/>
        </w:rPr>
        <w:t>48 hours prior to each session, or can be paid in full in blocks of 6 weekly sessions.</w:t>
      </w:r>
    </w:p>
    <w:p w14:paraId="16589164" w14:textId="0D844AB9" w:rsidR="00BB6023" w:rsidRPr="00E319D7" w:rsidRDefault="00BB6023" w:rsidP="00BB6023">
      <w:pPr>
        <w:numPr>
          <w:ilvl w:val="0"/>
          <w:numId w:val="1"/>
        </w:num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 xml:space="preserve">Cancellations: All appointments cancelled or missed are charged in full unless 48 hours’ notice is given. If you are unable to attend an </w:t>
      </w:r>
      <w:r w:rsidR="001D0CEA" w:rsidRPr="00E319D7">
        <w:rPr>
          <w:rFonts w:ascii="Abadi MT Condensed Light" w:eastAsia="Times New Roman" w:hAnsi="Abadi MT Condensed Light" w:cs="Times New Roman"/>
          <w:color w:val="111111"/>
        </w:rPr>
        <w:t>appointment,</w:t>
      </w:r>
      <w:r w:rsidRPr="00E319D7">
        <w:rPr>
          <w:rFonts w:ascii="Abadi MT Condensed Light" w:eastAsia="Times New Roman" w:hAnsi="Abadi MT Condensed Light" w:cs="Times New Roman"/>
          <w:color w:val="111111"/>
        </w:rPr>
        <w:t xml:space="preserve"> I would appreciate being notified about this. If in exceptional </w:t>
      </w:r>
      <w:r w:rsidR="001D0CEA" w:rsidRPr="00E319D7">
        <w:rPr>
          <w:rFonts w:ascii="Abadi MT Condensed Light" w:eastAsia="Times New Roman" w:hAnsi="Abadi MT Condensed Light" w:cs="Times New Roman"/>
          <w:color w:val="111111"/>
        </w:rPr>
        <w:t>circumstances,</w:t>
      </w:r>
      <w:r w:rsidRPr="00E319D7">
        <w:rPr>
          <w:rFonts w:ascii="Abadi MT Condensed Light" w:eastAsia="Times New Roman" w:hAnsi="Abadi MT Condensed Light" w:cs="Times New Roman"/>
          <w:color w:val="111111"/>
        </w:rPr>
        <w:t xml:space="preserve"> I needed to cancel a session I would give you as much notice as possible.</w:t>
      </w:r>
    </w:p>
    <w:p w14:paraId="5ECE6B0A" w14:textId="77777777" w:rsidR="00BB6023" w:rsidRPr="00E319D7" w:rsidRDefault="00BB6023" w:rsidP="00BB6023">
      <w:pPr>
        <w:numPr>
          <w:ilvl w:val="0"/>
          <w:numId w:val="1"/>
        </w:num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Termination of therapy: This is normally related to goal completion and mutually agreed.</w:t>
      </w:r>
    </w:p>
    <w:p w14:paraId="2FED43F0" w14:textId="58572DFF" w:rsidR="00BB6023" w:rsidRPr="00E319D7" w:rsidRDefault="00BB6023" w:rsidP="00BB6023">
      <w:pPr>
        <w:numPr>
          <w:ilvl w:val="0"/>
          <w:numId w:val="1"/>
        </w:num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 xml:space="preserve">Method of Payment: I prefer to deal with appointments and fees </w:t>
      </w:r>
      <w:r w:rsidR="004D4654" w:rsidRPr="00E319D7">
        <w:rPr>
          <w:rFonts w:ascii="Abadi MT Condensed Light" w:eastAsia="Times New Roman" w:hAnsi="Abadi MT Condensed Light" w:cs="Times New Roman"/>
          <w:color w:val="111111"/>
        </w:rPr>
        <w:t>prior to our session and</w:t>
      </w:r>
      <w:r w:rsidRPr="00E319D7">
        <w:rPr>
          <w:rFonts w:ascii="Abadi MT Condensed Light" w:eastAsia="Times New Roman" w:hAnsi="Abadi MT Condensed Light" w:cs="Times New Roman"/>
          <w:color w:val="111111"/>
        </w:rPr>
        <w:t xml:space="preserve"> to be paid by cash or </w:t>
      </w:r>
      <w:r w:rsidR="004D4654" w:rsidRPr="00E319D7">
        <w:rPr>
          <w:rFonts w:ascii="Abadi MT Condensed Light" w:eastAsia="Times New Roman" w:hAnsi="Abadi MT Condensed Light" w:cs="Times New Roman"/>
          <w:color w:val="111111"/>
        </w:rPr>
        <w:t>bank transfer</w:t>
      </w:r>
      <w:r w:rsidRPr="00E319D7">
        <w:rPr>
          <w:rFonts w:ascii="Abadi MT Condensed Light" w:eastAsia="Times New Roman" w:hAnsi="Abadi MT Condensed Light" w:cs="Times New Roman"/>
          <w:color w:val="111111"/>
        </w:rPr>
        <w:t>.</w:t>
      </w:r>
      <w:r w:rsidR="000F7EC4" w:rsidRPr="00E319D7">
        <w:rPr>
          <w:rFonts w:ascii="Abadi MT Condensed Light" w:eastAsia="Times New Roman" w:hAnsi="Abadi MT Condensed Light" w:cs="Times New Roman"/>
          <w:color w:val="111111"/>
        </w:rPr>
        <w:t xml:space="preserve">  </w:t>
      </w:r>
      <w:bookmarkStart w:id="0" w:name="_GoBack"/>
      <w:bookmarkEnd w:id="0"/>
    </w:p>
    <w:p w14:paraId="4B856A98" w14:textId="307008C3" w:rsidR="000F7EC4" w:rsidRPr="00E319D7" w:rsidRDefault="00E319D7" w:rsidP="000F7EC4">
      <w:p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Bank details: Ms</w:t>
      </w:r>
      <w:r w:rsidR="00F137B9" w:rsidRPr="00E319D7">
        <w:rPr>
          <w:rFonts w:ascii="Abadi MT Condensed Light" w:eastAsia="Times New Roman" w:hAnsi="Abadi MT Condensed Light" w:cs="Times New Roman"/>
          <w:color w:val="111111"/>
        </w:rPr>
        <w:t>.</w:t>
      </w:r>
      <w:r w:rsidR="000F7EC4" w:rsidRPr="00E319D7">
        <w:rPr>
          <w:rFonts w:ascii="Abadi MT Condensed Light" w:eastAsia="Times New Roman" w:hAnsi="Abadi MT Condensed Light" w:cs="Times New Roman"/>
          <w:color w:val="111111"/>
        </w:rPr>
        <w:t xml:space="preserve"> C</w:t>
      </w:r>
      <w:r w:rsidR="000F3C78" w:rsidRPr="00E319D7">
        <w:rPr>
          <w:rFonts w:ascii="Abadi MT Condensed Light" w:eastAsia="Times New Roman" w:hAnsi="Abadi MT Condensed Light" w:cs="Times New Roman"/>
          <w:color w:val="111111"/>
        </w:rPr>
        <w:t>.</w:t>
      </w:r>
      <w:r w:rsidR="000F7EC4" w:rsidRPr="00E319D7">
        <w:rPr>
          <w:rFonts w:ascii="Abadi MT Condensed Light" w:eastAsia="Times New Roman" w:hAnsi="Abadi MT Condensed Light" w:cs="Times New Roman"/>
          <w:color w:val="111111"/>
        </w:rPr>
        <w:t xml:space="preserve"> Green, Sort Code: 40-45-21 Account number: </w:t>
      </w:r>
      <w:r w:rsidRPr="00E319D7">
        <w:rPr>
          <w:rFonts w:ascii="Abadi MT Condensed Light" w:eastAsia="Times New Roman" w:hAnsi="Abadi MT Condensed Light" w:cs="Times New Roman"/>
          <w:color w:val="111111"/>
        </w:rPr>
        <w:t>31106473</w:t>
      </w:r>
    </w:p>
    <w:p w14:paraId="3C5417D8" w14:textId="77777777" w:rsidR="00BB6023" w:rsidRPr="00E319D7" w:rsidRDefault="00BB6023" w:rsidP="00BB6023">
      <w:pPr>
        <w:numPr>
          <w:ilvl w:val="0"/>
          <w:numId w:val="1"/>
        </w:num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Holidays: I will notify you of my holiday leave well in advance.</w:t>
      </w:r>
    </w:p>
    <w:p w14:paraId="01238227" w14:textId="77777777" w:rsidR="00BB6023" w:rsidRPr="00E319D7" w:rsidRDefault="00BB6023" w:rsidP="00BB6023">
      <w:pPr>
        <w:numPr>
          <w:ilvl w:val="0"/>
          <w:numId w:val="1"/>
        </w:num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Contact outside of Therapy: If you need to contact me between sessions please telephone me if possible. Email is not always a reliable way of contacting me.</w:t>
      </w:r>
    </w:p>
    <w:p w14:paraId="4C78CFF1" w14:textId="651E4583" w:rsidR="00BB6023" w:rsidRPr="00E319D7" w:rsidRDefault="00BB6023" w:rsidP="001D0CEA">
      <w:pPr>
        <w:numPr>
          <w:ilvl w:val="0"/>
          <w:numId w:val="1"/>
        </w:numPr>
        <w:spacing w:after="75"/>
        <w:ind w:left="300" w:right="150"/>
        <w:rPr>
          <w:rFonts w:ascii="Abadi MT Condensed Light" w:eastAsia="Times New Roman" w:hAnsi="Abadi MT Condensed Light" w:cs="Times New Roman"/>
          <w:color w:val="111111"/>
        </w:rPr>
      </w:pPr>
      <w:r w:rsidRPr="00E319D7">
        <w:rPr>
          <w:rFonts w:ascii="Abadi MT Condensed Light" w:eastAsia="Times New Roman" w:hAnsi="Abadi MT Condensed Light" w:cs="Times New Roman"/>
          <w:color w:val="111111"/>
        </w:rPr>
        <w:t xml:space="preserve">Late/early arrival: It is expected that the session will begin at the agreed time. Any sessions that begin after this time due to late arrival cannot be extended. </w:t>
      </w:r>
    </w:p>
    <w:p w14:paraId="555D9BB7" w14:textId="77777777" w:rsidR="001D0CEA" w:rsidRPr="00E319D7" w:rsidRDefault="001D0CEA" w:rsidP="001D0CEA">
      <w:pPr>
        <w:spacing w:after="75"/>
        <w:ind w:left="300" w:right="150"/>
        <w:rPr>
          <w:rFonts w:ascii="Abadi MT Condensed Light" w:eastAsia="Times New Roman" w:hAnsi="Abadi MT Condensed Light" w:cs="Times New Roman"/>
          <w:color w:val="111111"/>
        </w:rPr>
      </w:pPr>
    </w:p>
    <w:p w14:paraId="51CE212C" w14:textId="77777777" w:rsidR="00BB6023" w:rsidRPr="00ED7DD9" w:rsidRDefault="00BB6023" w:rsidP="00BB6023">
      <w:pPr>
        <w:spacing w:after="150"/>
        <w:outlineLvl w:val="1"/>
        <w:rPr>
          <w:rFonts w:ascii="Abadi MT Condensed Light" w:eastAsia="Times New Roman" w:hAnsi="Abadi MT Condensed Light" w:cs="Times New Roman"/>
          <w:b/>
          <w:iCs/>
          <w:color w:val="111111"/>
          <w:sz w:val="32"/>
          <w:szCs w:val="32"/>
        </w:rPr>
      </w:pPr>
      <w:r w:rsidRPr="00ED7DD9">
        <w:rPr>
          <w:rFonts w:ascii="Abadi MT Condensed Light" w:eastAsia="Times New Roman" w:hAnsi="Abadi MT Condensed Light" w:cs="Times New Roman"/>
          <w:b/>
          <w:iCs/>
          <w:color w:val="111111"/>
          <w:sz w:val="32"/>
          <w:szCs w:val="32"/>
        </w:rPr>
        <w:t>Confidentiality &amp; Good Practice</w:t>
      </w:r>
    </w:p>
    <w:p w14:paraId="6BDB7FE8" w14:textId="77777777" w:rsidR="00BB6023" w:rsidRPr="00E319D7" w:rsidRDefault="00BB6023" w:rsidP="00BB6023">
      <w:pPr>
        <w:spacing w:after="240"/>
        <w:rPr>
          <w:rFonts w:ascii="Abadi MT Condensed Light" w:hAnsi="Abadi MT Condensed Light" w:cs="Times New Roman"/>
          <w:color w:val="111111"/>
        </w:rPr>
      </w:pPr>
      <w:r w:rsidRPr="00E319D7">
        <w:rPr>
          <w:rFonts w:ascii="Abadi MT Condensed Light" w:hAnsi="Abadi MT Condensed Light" w:cs="Times New Roman"/>
          <w:color w:val="111111"/>
        </w:rPr>
        <w:t>An important aspect of any counselling relationship is confidentiality. For therapy to be beneficial it is important that you can speak openly about yourself and any difficult aspects of your life. Consequently, I believe that it is important that you understand the parameters of confidentiality before you start therapy.</w:t>
      </w:r>
    </w:p>
    <w:p w14:paraId="5EC6C8D6" w14:textId="4CBFA4AE" w:rsidR="00BB6023" w:rsidRPr="00E319D7" w:rsidRDefault="00BB6023" w:rsidP="00BB6023">
      <w:pPr>
        <w:spacing w:after="240"/>
        <w:rPr>
          <w:rFonts w:ascii="Abadi MT Condensed Light" w:hAnsi="Abadi MT Condensed Light" w:cs="Times New Roman"/>
          <w:color w:val="111111"/>
        </w:rPr>
      </w:pPr>
      <w:r w:rsidRPr="00E319D7">
        <w:rPr>
          <w:rFonts w:ascii="Abadi MT Condensed Light" w:hAnsi="Abadi MT Condensed Light" w:cs="Times New Roman"/>
          <w:color w:val="111111"/>
        </w:rPr>
        <w:t xml:space="preserve">In most circumstances, your confidentiality will be upheld and always maintained. As I always say to my clients, “What is said in this room stays in this room.” However, there are exceptions where I may be required to break confidentiality and this would only be if I feel that you are in danger of hurting yourself or someone else, </w:t>
      </w:r>
      <w:r w:rsidR="004D4654" w:rsidRPr="00E319D7">
        <w:rPr>
          <w:rFonts w:ascii="Abadi MT Condensed Light" w:hAnsi="Abadi MT Condensed Light" w:cs="Times New Roman"/>
          <w:color w:val="111111"/>
        </w:rPr>
        <w:t xml:space="preserve">that </w:t>
      </w:r>
      <w:r w:rsidRPr="00E319D7">
        <w:rPr>
          <w:rFonts w:ascii="Abadi MT Condensed Light" w:hAnsi="Abadi MT Condensed Light" w:cs="Times New Roman"/>
          <w:color w:val="111111"/>
        </w:rPr>
        <w:t>terrorist activity is suspected or I am compelled by a court of law. In any circumstance I will always aim to discuss this with you.</w:t>
      </w:r>
    </w:p>
    <w:p w14:paraId="0B13A6C4" w14:textId="77777777" w:rsidR="00BB6023" w:rsidRPr="00E319D7" w:rsidRDefault="00BB6023" w:rsidP="00BB6023">
      <w:pPr>
        <w:spacing w:after="240"/>
        <w:rPr>
          <w:rFonts w:ascii="Abadi MT Condensed Light" w:hAnsi="Abadi MT Condensed Light" w:cs="Times New Roman"/>
          <w:color w:val="111111"/>
        </w:rPr>
      </w:pPr>
      <w:r w:rsidRPr="00E319D7">
        <w:rPr>
          <w:rFonts w:ascii="Abadi MT Condensed Light" w:hAnsi="Abadi MT Condensed Light" w:cs="Times New Roman"/>
          <w:color w:val="111111"/>
        </w:rPr>
        <w:t>As a professional I subscribe to the codes of Ethics and Practice of the British Association of Counselling and Psychotherapy (BACP). Supervision is an essential component of my counselling work and it is a place where I may discuss our work together with another professional. Supervision helps me to monitor and review the quality of my work and ensure that the highest ethical standards are maintained.</w:t>
      </w:r>
    </w:p>
    <w:p w14:paraId="0BF16BB2" w14:textId="77777777" w:rsidR="00BB6023" w:rsidRPr="00E319D7" w:rsidRDefault="00BB6023" w:rsidP="00BB6023">
      <w:pPr>
        <w:spacing w:after="240"/>
        <w:rPr>
          <w:rFonts w:ascii="Abadi MT Condensed Light" w:hAnsi="Abadi MT Condensed Light" w:cs="Times New Roman"/>
          <w:color w:val="111111"/>
        </w:rPr>
      </w:pPr>
      <w:r w:rsidRPr="00E319D7">
        <w:rPr>
          <w:rFonts w:ascii="Abadi MT Condensed Light" w:hAnsi="Abadi MT Condensed Light" w:cs="Times New Roman"/>
          <w:color w:val="111111"/>
        </w:rPr>
        <w:t xml:space="preserve">Primarily, the first session is used to explore the possibility of our working together.  It is a chance for you to ask me any questions about how I work and what counselling entails.  We can discuss what your expectations of counselling are and any anxieties you might have.  </w:t>
      </w:r>
    </w:p>
    <w:p w14:paraId="47BD51DF" w14:textId="5D1A1CCB" w:rsidR="00BB6023" w:rsidRPr="00E319D7" w:rsidRDefault="00BB6023" w:rsidP="00BB6023">
      <w:pPr>
        <w:spacing w:after="240"/>
        <w:rPr>
          <w:rFonts w:ascii="Abadi MT Condensed Light" w:hAnsi="Abadi MT Condensed Light" w:cs="Times New Roman"/>
          <w:color w:val="111111"/>
        </w:rPr>
      </w:pPr>
      <w:r w:rsidRPr="00E319D7">
        <w:rPr>
          <w:rFonts w:ascii="Abadi MT Condensed Light" w:hAnsi="Abadi MT Condensed Light" w:cs="Times New Roman"/>
          <w:color w:val="111111"/>
        </w:rPr>
        <w:t>We are all individual, so the number of sessions will vary from person to person. My commitment to my clients i</w:t>
      </w:r>
      <w:r w:rsidR="004D4654" w:rsidRPr="00E319D7">
        <w:rPr>
          <w:rFonts w:ascii="Abadi MT Condensed Light" w:hAnsi="Abadi MT Condensed Light" w:cs="Times New Roman"/>
          <w:color w:val="111111"/>
        </w:rPr>
        <w:t xml:space="preserve">s to work effectively to </w:t>
      </w:r>
      <w:proofErr w:type="spellStart"/>
      <w:r w:rsidR="004D4654" w:rsidRPr="00E319D7">
        <w:rPr>
          <w:rFonts w:ascii="Abadi MT Condensed Light" w:hAnsi="Abadi MT Condensed Light" w:cs="Times New Roman"/>
          <w:color w:val="111111"/>
        </w:rPr>
        <w:t>minimis</w:t>
      </w:r>
      <w:r w:rsidRPr="00E319D7">
        <w:rPr>
          <w:rFonts w:ascii="Abadi MT Condensed Light" w:hAnsi="Abadi MT Condensed Light" w:cs="Times New Roman"/>
          <w:color w:val="111111"/>
        </w:rPr>
        <w:t>e</w:t>
      </w:r>
      <w:proofErr w:type="spellEnd"/>
      <w:r w:rsidRPr="00E319D7">
        <w:rPr>
          <w:rFonts w:ascii="Abadi MT Condensed Light" w:hAnsi="Abadi MT Condensed Light" w:cs="Times New Roman"/>
          <w:color w:val="111111"/>
        </w:rPr>
        <w:t xml:space="preserve"> the number of sessions. However, our work together can carry on for as long as you desire it to. Usually we w</w:t>
      </w:r>
      <w:r w:rsidR="001D0CEA" w:rsidRPr="00E319D7">
        <w:rPr>
          <w:rFonts w:ascii="Abadi MT Condensed Light" w:hAnsi="Abadi MT Condensed Light" w:cs="Times New Roman"/>
          <w:color w:val="111111"/>
        </w:rPr>
        <w:t>ould meet once per week for a 50</w:t>
      </w:r>
      <w:r w:rsidRPr="00E319D7">
        <w:rPr>
          <w:rFonts w:ascii="Abadi MT Condensed Light" w:hAnsi="Abadi MT Condensed Light" w:cs="Times New Roman"/>
          <w:color w:val="111111"/>
        </w:rPr>
        <w:t>-minute session. We will agree a mutually convenient time for this meeting.</w:t>
      </w:r>
    </w:p>
    <w:p w14:paraId="44FAB96B" w14:textId="77777777" w:rsidR="00BB6023" w:rsidRPr="00E319D7" w:rsidRDefault="00BB6023" w:rsidP="00BB6023">
      <w:pPr>
        <w:rPr>
          <w:rFonts w:ascii="Abadi MT Condensed Light" w:eastAsia="Times New Roman" w:hAnsi="Abadi MT Condensed Light" w:cs="Times New Roman"/>
        </w:rPr>
      </w:pPr>
    </w:p>
    <w:p w14:paraId="61A81CCE" w14:textId="77777777" w:rsidR="00BB6023" w:rsidRPr="00E319D7" w:rsidRDefault="00BB6023">
      <w:pPr>
        <w:rPr>
          <w:rFonts w:ascii="Abadi MT Condensed Light" w:hAnsi="Abadi MT Condensed Light"/>
          <w:lang w:val="en-GB"/>
        </w:rPr>
      </w:pPr>
    </w:p>
    <w:sectPr w:rsidR="00BB6023" w:rsidRPr="00E319D7" w:rsidSect="00D8672D">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3966C" w14:textId="77777777" w:rsidR="002F6EC7" w:rsidRDefault="002F6EC7" w:rsidP="008A769F">
      <w:r>
        <w:separator/>
      </w:r>
    </w:p>
  </w:endnote>
  <w:endnote w:type="continuationSeparator" w:id="0">
    <w:p w14:paraId="29C8205E" w14:textId="77777777" w:rsidR="002F6EC7" w:rsidRDefault="002F6EC7" w:rsidP="008A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813A" w14:textId="49363AA4" w:rsidR="008A769F" w:rsidRPr="008A769F" w:rsidRDefault="00F367D8">
    <w:pPr>
      <w:pStyle w:val="Footer"/>
      <w:rPr>
        <w:sz w:val="16"/>
        <w:szCs w:val="16"/>
      </w:rPr>
    </w:pPr>
    <w:r>
      <w:rPr>
        <w:sz w:val="16"/>
        <w:szCs w:val="16"/>
      </w:rPr>
      <w:tab/>
    </w:r>
    <w:r>
      <w:rPr>
        <w:sz w:val="16"/>
        <w:szCs w:val="16"/>
      </w:rPr>
      <w:tab/>
    </w:r>
    <w:r w:rsidR="00E319D7">
      <w:rPr>
        <w:sz w:val="16"/>
        <w:szCs w:val="16"/>
      </w:rPr>
      <w:t>Revised Jan 2021</w:t>
    </w:r>
  </w:p>
  <w:p w14:paraId="5EAADF9A" w14:textId="77777777" w:rsidR="008A769F" w:rsidRDefault="008A76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0642" w14:textId="77777777" w:rsidR="002F6EC7" w:rsidRDefault="002F6EC7" w:rsidP="008A769F">
      <w:r>
        <w:separator/>
      </w:r>
    </w:p>
  </w:footnote>
  <w:footnote w:type="continuationSeparator" w:id="0">
    <w:p w14:paraId="03BDD982" w14:textId="77777777" w:rsidR="002F6EC7" w:rsidRDefault="002F6EC7" w:rsidP="008A7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34F05"/>
    <w:multiLevelType w:val="multilevel"/>
    <w:tmpl w:val="6106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23"/>
    <w:rsid w:val="000F3C78"/>
    <w:rsid w:val="000F7EC4"/>
    <w:rsid w:val="00172537"/>
    <w:rsid w:val="001D0CEA"/>
    <w:rsid w:val="001F0223"/>
    <w:rsid w:val="002F6EC7"/>
    <w:rsid w:val="004D4654"/>
    <w:rsid w:val="0053163A"/>
    <w:rsid w:val="006B700D"/>
    <w:rsid w:val="00764933"/>
    <w:rsid w:val="008A769F"/>
    <w:rsid w:val="008E3847"/>
    <w:rsid w:val="008F46D3"/>
    <w:rsid w:val="00A857F4"/>
    <w:rsid w:val="00B875AA"/>
    <w:rsid w:val="00BB6023"/>
    <w:rsid w:val="00D8672D"/>
    <w:rsid w:val="00E319D7"/>
    <w:rsid w:val="00E81083"/>
    <w:rsid w:val="00ED23DA"/>
    <w:rsid w:val="00ED7DD9"/>
    <w:rsid w:val="00F137B9"/>
    <w:rsid w:val="00F367D8"/>
    <w:rsid w:val="00FD4253"/>
    <w:rsid w:val="00FF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7D6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602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B602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02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B6023"/>
    <w:rPr>
      <w:rFonts w:ascii="Times New Roman" w:hAnsi="Times New Roman" w:cs="Times New Roman"/>
      <w:b/>
      <w:bCs/>
      <w:sz w:val="27"/>
      <w:szCs w:val="27"/>
    </w:rPr>
  </w:style>
  <w:style w:type="paragraph" w:styleId="NormalWeb">
    <w:name w:val="Normal (Web)"/>
    <w:basedOn w:val="Normal"/>
    <w:uiPriority w:val="99"/>
    <w:semiHidden/>
    <w:unhideWhenUsed/>
    <w:rsid w:val="00BB602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769F"/>
    <w:pPr>
      <w:tabs>
        <w:tab w:val="center" w:pos="4513"/>
        <w:tab w:val="right" w:pos="9026"/>
      </w:tabs>
    </w:pPr>
  </w:style>
  <w:style w:type="character" w:customStyle="1" w:styleId="HeaderChar">
    <w:name w:val="Header Char"/>
    <w:basedOn w:val="DefaultParagraphFont"/>
    <w:link w:val="Header"/>
    <w:uiPriority w:val="99"/>
    <w:rsid w:val="008A769F"/>
  </w:style>
  <w:style w:type="paragraph" w:styleId="Footer">
    <w:name w:val="footer"/>
    <w:basedOn w:val="Normal"/>
    <w:link w:val="FooterChar"/>
    <w:uiPriority w:val="99"/>
    <w:unhideWhenUsed/>
    <w:rsid w:val="008A769F"/>
    <w:pPr>
      <w:tabs>
        <w:tab w:val="center" w:pos="4513"/>
        <w:tab w:val="right" w:pos="9026"/>
      </w:tabs>
    </w:pPr>
  </w:style>
  <w:style w:type="character" w:customStyle="1" w:styleId="FooterChar">
    <w:name w:val="Footer Char"/>
    <w:basedOn w:val="DefaultParagraphFont"/>
    <w:link w:val="Footer"/>
    <w:uiPriority w:val="99"/>
    <w:rsid w:val="008A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22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Contract for Individual Psychotherapy/Counselling</vt:lpstr>
      <vt:lpstr>    Confidentiality &amp; Good Practice</vt:lpstr>
    </vt:vector>
  </TitlesOfParts>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dc:creator>
  <cp:keywords/>
  <dc:description/>
  <cp:lastModifiedBy>Clare Green</cp:lastModifiedBy>
  <cp:revision>3</cp:revision>
  <cp:lastPrinted>2017-04-27T12:23:00Z</cp:lastPrinted>
  <dcterms:created xsi:type="dcterms:W3CDTF">2021-01-05T18:45:00Z</dcterms:created>
  <dcterms:modified xsi:type="dcterms:W3CDTF">2021-01-05T18:45:00Z</dcterms:modified>
</cp:coreProperties>
</file>